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E14" w:rsidRPr="00073DC2" w:rsidRDefault="001D45A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73DC2">
        <w:rPr>
          <w:rFonts w:ascii="Times New Roman" w:hAnsi="Times New Roman" w:cs="Times New Roman"/>
          <w:sz w:val="26"/>
          <w:szCs w:val="26"/>
          <w:lang w:val="en-US"/>
        </w:rPr>
        <w:t>Sally has just finished university and she’s in a job interview. After about half an hour, the interviewer asks one last question, “So, Sally, what starting salary were you hoping for?” Sally thinks for a minute then says, “About 150,000 euros a year, depending on the benefits package.” The interviewer thinks for a second then says, “Well, what would you say to 8-weeks holiday, full medical and dental insurance, a company car, and a free cruise once a year?” And Sally sits up and says, “Wow! Are you joking?” And the interviewer replies, “Yeah, of course I am, but you started it.</w:t>
      </w:r>
    </w:p>
    <w:p w:rsidR="00110F7B" w:rsidRPr="00073DC2" w:rsidRDefault="00073DC2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73DC2">
        <w:rPr>
          <w:rFonts w:ascii="Times New Roman" w:hAnsi="Times New Roman" w:cs="Times New Roman"/>
          <w:i/>
          <w:iCs/>
          <w:sz w:val="26"/>
          <w:szCs w:val="26"/>
        </w:rPr>
        <w:t>Sally acabou de terminar a universidade e está em uma entrevista de emprego. Após cerca de meia hora, o entrevistador faz uma última pergunta: “Então, Sally, que salário inicial você esperava?” Sally pensa um pouco e diz: “Cerca de 150.000 euros por ano, dependendo do pacote de benefícios”. O entrevistador pensa por um segundo e diz: “Bem, o que você diria de férias de 8 semanas, seguro médico e odontológico completo, um carro da empresa e um cruzeiro grátis uma vez por ano?” E Sally se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endireita</w:t>
      </w:r>
      <w:r w:rsidRPr="00073DC2">
        <w:rPr>
          <w:rFonts w:ascii="Times New Roman" w:hAnsi="Times New Roman" w:cs="Times New Roman"/>
          <w:i/>
          <w:iCs/>
          <w:sz w:val="26"/>
          <w:szCs w:val="26"/>
        </w:rPr>
        <w:t xml:space="preserve"> e diz: “Uau! Você está brincando?" E o entrevistador responde: “Sim, claro que estou, mas você começou.</w:t>
      </w: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p w:rsidR="00110F7B" w:rsidRPr="00073DC2" w:rsidRDefault="00110F7B">
      <w:pPr>
        <w:rPr>
          <w:rFonts w:ascii="Times New Roman" w:hAnsi="Times New Roman" w:cs="Times New Roman"/>
          <w:sz w:val="26"/>
          <w:szCs w:val="26"/>
        </w:rPr>
      </w:pPr>
    </w:p>
    <w:sectPr w:rsidR="00110F7B" w:rsidRPr="00073DC2" w:rsidSect="00073DC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A1"/>
    <w:rsid w:val="00073DC2"/>
    <w:rsid w:val="000A4CA5"/>
    <w:rsid w:val="00110F7B"/>
    <w:rsid w:val="001D45A1"/>
    <w:rsid w:val="003A131D"/>
    <w:rsid w:val="00687D75"/>
    <w:rsid w:val="008901B2"/>
    <w:rsid w:val="00922E76"/>
    <w:rsid w:val="009B2E14"/>
    <w:rsid w:val="00B56463"/>
    <w:rsid w:val="00F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33EB"/>
  <w15:chartTrackingRefBased/>
  <w15:docId w15:val="{6931BCE3-731A-4421-BCD4-80BB528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2023-05-22T12:04:00Z</dcterms:created>
  <dcterms:modified xsi:type="dcterms:W3CDTF">2023-05-23T15:26:00Z</dcterms:modified>
</cp:coreProperties>
</file>