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14" w:rsidRPr="0003506E" w:rsidRDefault="00637F14" w:rsidP="00637F14">
      <w:pPr>
        <w:spacing w:after="0"/>
        <w:rPr>
          <w:rFonts w:ascii="Times New Roman" w:hAnsi="Times New Roman" w:cs="Times New Roman"/>
          <w:sz w:val="26"/>
          <w:szCs w:val="26"/>
          <w:lang w:val="en-US"/>
        </w:rPr>
      </w:pPr>
      <w:bookmarkStart w:id="0" w:name="_GoBack"/>
      <w:r w:rsidRPr="0003506E">
        <w:rPr>
          <w:rFonts w:ascii="Times New Roman" w:hAnsi="Times New Roman" w:cs="Times New Roman"/>
          <w:sz w:val="26"/>
          <w:szCs w:val="26"/>
          <w:lang w:val="en-US"/>
        </w:rPr>
        <w:t xml:space="preserve">I: What about women? Do women talk about sports?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No, no, they </w:t>
      </w:r>
      <w:proofErr w:type="gramStart"/>
      <w:r w:rsidRPr="0003506E">
        <w:rPr>
          <w:rFonts w:ascii="Times New Roman" w:hAnsi="Times New Roman" w:cs="Times New Roman"/>
          <w:sz w:val="26"/>
          <w:szCs w:val="26"/>
          <w:lang w:val="en-US"/>
        </w:rPr>
        <w:t>don’t</w:t>
      </w:r>
      <w:proofErr w:type="gramEnd"/>
      <w:r w:rsidRPr="0003506E">
        <w:rPr>
          <w:rFonts w:ascii="Times New Roman" w:hAnsi="Times New Roman" w:cs="Times New Roman"/>
          <w:sz w:val="26"/>
          <w:szCs w:val="26"/>
          <w:lang w:val="en-US"/>
        </w:rPr>
        <w:t xml:space="preserve">. Not like men. Women friends are more personal. They talk more about personal things. They talk about their feelings.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I: What other things are different?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Well, women listen to their friends a lot more.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I: Really?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Yes. </w:t>
      </w:r>
      <w:proofErr w:type="gramStart"/>
      <w:r w:rsidRPr="0003506E">
        <w:rPr>
          <w:rFonts w:ascii="Times New Roman" w:hAnsi="Times New Roman" w:cs="Times New Roman"/>
          <w:sz w:val="26"/>
          <w:szCs w:val="26"/>
          <w:lang w:val="en-US"/>
        </w:rPr>
        <w:t>That’s</w:t>
      </w:r>
      <w:proofErr w:type="gramEnd"/>
      <w:r w:rsidRPr="0003506E">
        <w:rPr>
          <w:rFonts w:ascii="Times New Roman" w:hAnsi="Times New Roman" w:cs="Times New Roman"/>
          <w:sz w:val="26"/>
          <w:szCs w:val="26"/>
          <w:lang w:val="en-US"/>
        </w:rPr>
        <w:t xml:space="preserve"> why women know more about their friends.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I: Do men know a lot about their friends?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No, they </w:t>
      </w:r>
      <w:proofErr w:type="gramStart"/>
      <w:r w:rsidRPr="0003506E">
        <w:rPr>
          <w:rFonts w:ascii="Times New Roman" w:hAnsi="Times New Roman" w:cs="Times New Roman"/>
          <w:sz w:val="26"/>
          <w:szCs w:val="26"/>
          <w:lang w:val="en-US"/>
        </w:rPr>
        <w:t>don’t</w:t>
      </w:r>
      <w:proofErr w:type="gramEnd"/>
      <w:r w:rsidRPr="0003506E">
        <w:rPr>
          <w:rFonts w:ascii="Times New Roman" w:hAnsi="Times New Roman" w:cs="Times New Roman"/>
          <w:sz w:val="26"/>
          <w:szCs w:val="26"/>
          <w:lang w:val="en-US"/>
        </w:rPr>
        <w:t xml:space="preserve">. Ask a man what he knows about his friends and he can say ‘My friend likes this music, and this sport, and this football team, and this kind of woman ...’ but after that, not much.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I: Very interesting. What about you, Doctor? Do you have </w:t>
      </w:r>
      <w:proofErr w:type="gramStart"/>
      <w:r w:rsidRPr="0003506E">
        <w:rPr>
          <w:rFonts w:ascii="Times New Roman" w:hAnsi="Times New Roman" w:cs="Times New Roman"/>
          <w:sz w:val="26"/>
          <w:szCs w:val="26"/>
          <w:lang w:val="en-US"/>
        </w:rPr>
        <w:t>a lot of</w:t>
      </w:r>
      <w:proofErr w:type="gramEnd"/>
      <w:r w:rsidRPr="0003506E">
        <w:rPr>
          <w:rFonts w:ascii="Times New Roman" w:hAnsi="Times New Roman" w:cs="Times New Roman"/>
          <w:sz w:val="26"/>
          <w:szCs w:val="26"/>
          <w:lang w:val="en-US"/>
        </w:rPr>
        <w:t xml:space="preserve"> friends?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No, I </w:t>
      </w:r>
      <w:proofErr w:type="gramStart"/>
      <w:r w:rsidRPr="0003506E">
        <w:rPr>
          <w:rFonts w:ascii="Times New Roman" w:hAnsi="Times New Roman" w:cs="Times New Roman"/>
          <w:sz w:val="26"/>
          <w:szCs w:val="26"/>
          <w:lang w:val="en-US"/>
        </w:rPr>
        <w:t>don’t</w:t>
      </w:r>
      <w:proofErr w:type="gramEnd"/>
      <w:r w:rsidRPr="0003506E">
        <w:rPr>
          <w:rFonts w:ascii="Times New Roman" w:hAnsi="Times New Roman" w:cs="Times New Roman"/>
          <w:sz w:val="26"/>
          <w:szCs w:val="26"/>
          <w:lang w:val="en-US"/>
        </w:rPr>
        <w:t xml:space="preserve">. I have one or two friends.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I: Do you play sports with your friends? </w:t>
      </w:r>
    </w:p>
    <w:p w:rsidR="00637F1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 xml:space="preserve">P: No, no, I </w:t>
      </w:r>
      <w:proofErr w:type="gramStart"/>
      <w:r w:rsidRPr="0003506E">
        <w:rPr>
          <w:rFonts w:ascii="Times New Roman" w:hAnsi="Times New Roman" w:cs="Times New Roman"/>
          <w:sz w:val="26"/>
          <w:szCs w:val="26"/>
          <w:lang w:val="en-US"/>
        </w:rPr>
        <w:t>don’t</w:t>
      </w:r>
      <w:proofErr w:type="gramEnd"/>
      <w:r w:rsidRPr="0003506E">
        <w:rPr>
          <w:rFonts w:ascii="Times New Roman" w:hAnsi="Times New Roman" w:cs="Times New Roman"/>
          <w:sz w:val="26"/>
          <w:szCs w:val="26"/>
          <w:lang w:val="en-US"/>
        </w:rPr>
        <w:t xml:space="preserve">. </w:t>
      </w:r>
      <w:proofErr w:type="gramStart"/>
      <w:r w:rsidRPr="0003506E">
        <w:rPr>
          <w:rFonts w:ascii="Times New Roman" w:hAnsi="Times New Roman" w:cs="Times New Roman"/>
          <w:sz w:val="26"/>
          <w:szCs w:val="26"/>
          <w:lang w:val="en-US"/>
        </w:rPr>
        <w:t>I’m</w:t>
      </w:r>
      <w:proofErr w:type="gramEnd"/>
      <w:r w:rsidRPr="0003506E">
        <w:rPr>
          <w:rFonts w:ascii="Times New Roman" w:hAnsi="Times New Roman" w:cs="Times New Roman"/>
          <w:sz w:val="26"/>
          <w:szCs w:val="26"/>
          <w:lang w:val="en-US"/>
        </w:rPr>
        <w:t xml:space="preserve"> seventy years old. </w:t>
      </w:r>
      <w:proofErr w:type="gramStart"/>
      <w:r w:rsidRPr="0003506E">
        <w:rPr>
          <w:rFonts w:ascii="Times New Roman" w:hAnsi="Times New Roman" w:cs="Times New Roman"/>
          <w:sz w:val="26"/>
          <w:szCs w:val="26"/>
          <w:lang w:val="en-US"/>
        </w:rPr>
        <w:t>But</w:t>
      </w:r>
      <w:proofErr w:type="gramEnd"/>
      <w:r w:rsidRPr="0003506E">
        <w:rPr>
          <w:rFonts w:ascii="Times New Roman" w:hAnsi="Times New Roman" w:cs="Times New Roman"/>
          <w:sz w:val="26"/>
          <w:szCs w:val="26"/>
          <w:lang w:val="en-US"/>
        </w:rPr>
        <w:t xml:space="preserve"> we talk about movies, and politics... </w:t>
      </w:r>
    </w:p>
    <w:p w:rsidR="000744B4" w:rsidRPr="0003506E" w:rsidRDefault="00637F14" w:rsidP="00637F14">
      <w:pPr>
        <w:spacing w:after="0"/>
        <w:rPr>
          <w:rFonts w:ascii="Times New Roman" w:hAnsi="Times New Roman" w:cs="Times New Roman"/>
          <w:sz w:val="26"/>
          <w:szCs w:val="26"/>
          <w:lang w:val="en-US"/>
        </w:rPr>
      </w:pPr>
      <w:r w:rsidRPr="0003506E">
        <w:rPr>
          <w:rFonts w:ascii="Times New Roman" w:hAnsi="Times New Roman" w:cs="Times New Roman"/>
          <w:sz w:val="26"/>
          <w:szCs w:val="26"/>
          <w:lang w:val="en-US"/>
        </w:rPr>
        <w:t>I: Thank you, Dr. Palmer.</w:t>
      </w:r>
    </w:p>
    <w:p w:rsidR="00637F14" w:rsidRPr="0003506E" w:rsidRDefault="00637F14" w:rsidP="00637F14">
      <w:pPr>
        <w:spacing w:after="0"/>
        <w:rPr>
          <w:rFonts w:ascii="Times New Roman" w:hAnsi="Times New Roman" w:cs="Times New Roman"/>
          <w:sz w:val="26"/>
          <w:szCs w:val="26"/>
        </w:rPr>
      </w:pPr>
      <w:r w:rsidRPr="0003506E">
        <w:rPr>
          <w:rFonts w:ascii="Times New Roman" w:hAnsi="Times New Roman" w:cs="Times New Roman"/>
          <w:sz w:val="26"/>
          <w:szCs w:val="26"/>
        </w:rPr>
        <w:t xml:space="preserve">P: You’re welcome. </w:t>
      </w:r>
    </w:p>
    <w:p w:rsidR="00F90C45" w:rsidRPr="00CF7C19" w:rsidRDefault="00F90C45" w:rsidP="00637F14">
      <w:pPr>
        <w:spacing w:after="0"/>
        <w:rPr>
          <w:rFonts w:ascii="Times New Roman" w:hAnsi="Times New Roman" w:cs="Times New Roman"/>
          <w:sz w:val="26"/>
          <w:szCs w:val="26"/>
        </w:rPr>
      </w:pPr>
    </w:p>
    <w:p w:rsidR="00CF7C19" w:rsidRPr="00CF7C19" w:rsidRDefault="00CF7C19"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Pr="00CF7C19">
        <w:rPr>
          <w:rFonts w:ascii="Times New Roman" w:hAnsi="Times New Roman" w:cs="Times New Roman"/>
          <w:i/>
          <w:sz w:val="26"/>
          <w:szCs w:val="26"/>
        </w:rPr>
        <w:t>: E as mulheres? As mulheres falam sobre esportes?</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P: Não, não, não. Não como os homens. As amigas são mais pessoais. Eles falam mais sobre coisas pessoais. Eles falam sobre seus sentimentos.</w:t>
      </w:r>
    </w:p>
    <w:p w:rsidR="00CF7C19" w:rsidRPr="00CF7C19" w:rsidRDefault="00CF7C19"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Pr="00CF7C19">
        <w:rPr>
          <w:rFonts w:ascii="Times New Roman" w:hAnsi="Times New Roman" w:cs="Times New Roman"/>
          <w:i/>
          <w:sz w:val="26"/>
          <w:szCs w:val="26"/>
        </w:rPr>
        <w:t>: Que outras coisas são diferentes?</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P: Bem, as mulheres ouvem muito mais suas amigas.</w:t>
      </w:r>
    </w:p>
    <w:p w:rsidR="00CF7C19" w:rsidRPr="00CF7C19" w:rsidRDefault="00B4442F"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00CF7C19" w:rsidRPr="00CF7C19">
        <w:rPr>
          <w:rFonts w:ascii="Times New Roman" w:hAnsi="Times New Roman" w:cs="Times New Roman"/>
          <w:i/>
          <w:sz w:val="26"/>
          <w:szCs w:val="26"/>
        </w:rPr>
        <w:t xml:space="preserve"> </w:t>
      </w:r>
      <w:r>
        <w:rPr>
          <w:rFonts w:ascii="Times New Roman" w:hAnsi="Times New Roman" w:cs="Times New Roman"/>
          <w:i/>
          <w:sz w:val="26"/>
          <w:szCs w:val="26"/>
        </w:rPr>
        <w:t>Sério</w:t>
      </w:r>
      <w:r w:rsidR="00CF7C19" w:rsidRPr="00CF7C19">
        <w:rPr>
          <w:rFonts w:ascii="Times New Roman" w:hAnsi="Times New Roman" w:cs="Times New Roman"/>
          <w:i/>
          <w:sz w:val="26"/>
          <w:szCs w:val="26"/>
        </w:rPr>
        <w:t>?</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P: Sim. É por isso que as mulheres sabem mais sobre seus amigos.</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I: Os homens sabem muito sobre seus amigos?</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P: Não, eles não</w:t>
      </w:r>
      <w:r w:rsidR="00B4442F">
        <w:rPr>
          <w:rFonts w:ascii="Times New Roman" w:hAnsi="Times New Roman" w:cs="Times New Roman"/>
          <w:i/>
          <w:sz w:val="26"/>
          <w:szCs w:val="26"/>
        </w:rPr>
        <w:t xml:space="preserve"> sabem</w:t>
      </w:r>
      <w:r w:rsidRPr="00CF7C19">
        <w:rPr>
          <w:rFonts w:ascii="Times New Roman" w:hAnsi="Times New Roman" w:cs="Times New Roman"/>
          <w:i/>
          <w:sz w:val="26"/>
          <w:szCs w:val="26"/>
        </w:rPr>
        <w:t>. Pergunte a um homem o que ele sabe sobre seus amigos e ele pode dizer 'Meu amigo gosta dessa música, desse esporte, desse time de futebol e desse tipo de mulher...', mas depois disso, não muito.</w:t>
      </w:r>
    </w:p>
    <w:p w:rsidR="00CF7C19" w:rsidRPr="00CF7C19" w:rsidRDefault="00CF7C19"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Pr="00CF7C19">
        <w:rPr>
          <w:rFonts w:ascii="Times New Roman" w:hAnsi="Times New Roman" w:cs="Times New Roman"/>
          <w:i/>
          <w:sz w:val="26"/>
          <w:szCs w:val="26"/>
        </w:rPr>
        <w:t>: Muito interessante. E você, doutor? Você tem muitos amigos?</w:t>
      </w:r>
    </w:p>
    <w:p w:rsidR="00CF7C19" w:rsidRPr="00CF7C19" w:rsidRDefault="00CF7C19"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Pr="00CF7C19">
        <w:rPr>
          <w:rFonts w:ascii="Times New Roman" w:hAnsi="Times New Roman" w:cs="Times New Roman"/>
          <w:i/>
          <w:sz w:val="26"/>
          <w:szCs w:val="26"/>
        </w:rPr>
        <w:t>: Não, eu não</w:t>
      </w:r>
      <w:r w:rsidR="00B4442F">
        <w:rPr>
          <w:rFonts w:ascii="Times New Roman" w:hAnsi="Times New Roman" w:cs="Times New Roman"/>
          <w:i/>
          <w:sz w:val="26"/>
          <w:szCs w:val="26"/>
        </w:rPr>
        <w:t xml:space="preserve"> tenho</w:t>
      </w:r>
      <w:r w:rsidRPr="00CF7C19">
        <w:rPr>
          <w:rFonts w:ascii="Times New Roman" w:hAnsi="Times New Roman" w:cs="Times New Roman"/>
          <w:i/>
          <w:sz w:val="26"/>
          <w:szCs w:val="26"/>
        </w:rPr>
        <w:t>. Eu tenho um ou dois amigos.</w:t>
      </w:r>
    </w:p>
    <w:p w:rsidR="00CF7C19" w:rsidRPr="00CF7C19" w:rsidRDefault="00CF7C19" w:rsidP="00CF7C19">
      <w:pPr>
        <w:spacing w:after="0"/>
        <w:rPr>
          <w:rFonts w:ascii="Times New Roman" w:hAnsi="Times New Roman" w:cs="Times New Roman"/>
          <w:i/>
          <w:sz w:val="26"/>
          <w:szCs w:val="26"/>
        </w:rPr>
      </w:pPr>
      <w:r>
        <w:rPr>
          <w:rFonts w:ascii="Times New Roman" w:hAnsi="Times New Roman" w:cs="Times New Roman"/>
          <w:i/>
          <w:sz w:val="26"/>
          <w:szCs w:val="26"/>
        </w:rPr>
        <w:t>I</w:t>
      </w:r>
      <w:r w:rsidRPr="00CF7C19">
        <w:rPr>
          <w:rFonts w:ascii="Times New Roman" w:hAnsi="Times New Roman" w:cs="Times New Roman"/>
          <w:i/>
          <w:sz w:val="26"/>
          <w:szCs w:val="26"/>
        </w:rPr>
        <w:t>: Você pratica esportes com seus amigos?</w:t>
      </w:r>
    </w:p>
    <w:p w:rsidR="00CF7C19" w:rsidRPr="00CF7C19" w:rsidRDefault="00CF7C19" w:rsidP="00CF7C19">
      <w:pPr>
        <w:spacing w:after="0"/>
        <w:rPr>
          <w:rFonts w:ascii="Times New Roman" w:hAnsi="Times New Roman" w:cs="Times New Roman"/>
          <w:i/>
          <w:sz w:val="26"/>
          <w:szCs w:val="26"/>
        </w:rPr>
      </w:pPr>
      <w:r w:rsidRPr="00CF7C19">
        <w:rPr>
          <w:rFonts w:ascii="Times New Roman" w:hAnsi="Times New Roman" w:cs="Times New Roman"/>
          <w:i/>
          <w:sz w:val="26"/>
          <w:szCs w:val="26"/>
        </w:rPr>
        <w:t>P: Não, não, eu não. Eu tenho setenta anos de idade. Mas falamos de filmes e política...</w:t>
      </w:r>
    </w:p>
    <w:p w:rsidR="00CF7C19" w:rsidRPr="00B4442F" w:rsidRDefault="00CF7C19" w:rsidP="00CF7C19">
      <w:pPr>
        <w:spacing w:after="0"/>
        <w:rPr>
          <w:rFonts w:ascii="Times New Roman" w:hAnsi="Times New Roman" w:cs="Times New Roman"/>
          <w:i/>
          <w:sz w:val="26"/>
          <w:szCs w:val="26"/>
        </w:rPr>
      </w:pPr>
      <w:r w:rsidRPr="00B4442F">
        <w:rPr>
          <w:rFonts w:ascii="Times New Roman" w:hAnsi="Times New Roman" w:cs="Times New Roman"/>
          <w:i/>
          <w:sz w:val="26"/>
          <w:szCs w:val="26"/>
        </w:rPr>
        <w:t>I</w:t>
      </w:r>
      <w:r w:rsidRPr="00B4442F">
        <w:rPr>
          <w:rFonts w:ascii="Times New Roman" w:hAnsi="Times New Roman" w:cs="Times New Roman"/>
          <w:i/>
          <w:sz w:val="26"/>
          <w:szCs w:val="26"/>
        </w:rPr>
        <w:t>: Obrigado, Dr. Palmer.</w:t>
      </w:r>
    </w:p>
    <w:p w:rsidR="00CF7C19" w:rsidRPr="00B4442F" w:rsidRDefault="00CF7C19" w:rsidP="00CF7C19">
      <w:pPr>
        <w:spacing w:after="0"/>
        <w:rPr>
          <w:rFonts w:ascii="Times New Roman" w:hAnsi="Times New Roman" w:cs="Times New Roman"/>
          <w:i/>
          <w:sz w:val="26"/>
          <w:szCs w:val="26"/>
        </w:rPr>
      </w:pPr>
      <w:r w:rsidRPr="00B4442F">
        <w:rPr>
          <w:rFonts w:ascii="Times New Roman" w:hAnsi="Times New Roman" w:cs="Times New Roman"/>
          <w:i/>
          <w:sz w:val="26"/>
          <w:szCs w:val="26"/>
        </w:rPr>
        <w:t>P: De nada.</w:t>
      </w:r>
      <w:bookmarkEnd w:id="0"/>
    </w:p>
    <w:sectPr w:rsidR="00CF7C19" w:rsidRPr="00B4442F" w:rsidSect="00B4442F">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14"/>
    <w:rsid w:val="0003506E"/>
    <w:rsid w:val="000744B4"/>
    <w:rsid w:val="00637F14"/>
    <w:rsid w:val="00B4442F"/>
    <w:rsid w:val="00C42A3C"/>
    <w:rsid w:val="00CF7C19"/>
    <w:rsid w:val="00F66748"/>
    <w:rsid w:val="00F90C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40DF-C46D-4DD0-A2F9-306F7672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279</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2022-03-07T17:37:00Z</dcterms:created>
  <dcterms:modified xsi:type="dcterms:W3CDTF">2022-03-11T12:36:00Z</dcterms:modified>
</cp:coreProperties>
</file>